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0" w:rsidRDefault="001B7510"/>
    <w:p w:rsidR="00F52260" w:rsidRDefault="00F52260" w:rsidP="00F52260">
      <w:pPr>
        <w:spacing w:line="240" w:lineRule="auto"/>
        <w:contextualSpacing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For Immediate Release:</w:t>
      </w:r>
    </w:p>
    <w:p w:rsidR="00F52260" w:rsidRDefault="00F52260" w:rsidP="0019736C">
      <w:pPr>
        <w:tabs>
          <w:tab w:val="left" w:pos="1560"/>
        </w:tabs>
        <w:spacing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July </w:t>
      </w:r>
      <w:r w:rsidR="00804F6B">
        <w:rPr>
          <w:rFonts w:ascii="Arial Narrow" w:hAnsi="Arial Narrow" w:cs="Arial"/>
          <w:sz w:val="24"/>
          <w:szCs w:val="24"/>
        </w:rPr>
        <w:t>9</w:t>
      </w:r>
      <w:r>
        <w:rPr>
          <w:rFonts w:ascii="Arial Narrow" w:hAnsi="Arial Narrow" w:cs="Arial"/>
          <w:sz w:val="24"/>
          <w:szCs w:val="24"/>
        </w:rPr>
        <w:t>, 2015</w:t>
      </w:r>
      <w:r w:rsidR="0019736C">
        <w:rPr>
          <w:rFonts w:ascii="Arial Narrow" w:hAnsi="Arial Narrow" w:cs="Arial"/>
          <w:sz w:val="24"/>
          <w:szCs w:val="24"/>
        </w:rPr>
        <w:tab/>
      </w:r>
    </w:p>
    <w:p w:rsidR="0019736C" w:rsidRDefault="0019736C" w:rsidP="0019736C">
      <w:pPr>
        <w:tabs>
          <w:tab w:val="left" w:pos="1560"/>
        </w:tabs>
        <w:spacing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Contact: Ashley Pratte </w:t>
      </w:r>
      <w:hyperlink r:id="rId7" w:history="1">
        <w:r w:rsidRPr="003A2715">
          <w:rPr>
            <w:rStyle w:val="Hyperlink"/>
            <w:rFonts w:ascii="Arial Narrow" w:hAnsi="Arial Narrow" w:cs="Arial"/>
            <w:sz w:val="24"/>
            <w:szCs w:val="24"/>
          </w:rPr>
          <w:t>media@americanautocouncil.org</w:t>
        </w:r>
      </w:hyperlink>
    </w:p>
    <w:p w:rsidR="0019736C" w:rsidRDefault="0019736C" w:rsidP="0019736C">
      <w:pPr>
        <w:tabs>
          <w:tab w:val="left" w:pos="1560"/>
        </w:tabs>
        <w:spacing w:line="240" w:lineRule="auto"/>
        <w:contextualSpacing/>
        <w:rPr>
          <w:rFonts w:ascii="Arial Narrow" w:hAnsi="Arial Narrow" w:cs="Arial"/>
          <w:sz w:val="24"/>
          <w:szCs w:val="24"/>
        </w:rPr>
      </w:pPr>
    </w:p>
    <w:p w:rsidR="00F52260" w:rsidRDefault="00F52260" w:rsidP="00F52260">
      <w:pPr>
        <w:spacing w:line="240" w:lineRule="auto"/>
        <w:contextualSpacing/>
        <w:rPr>
          <w:rFonts w:ascii="Arial Narrow" w:hAnsi="Arial Narrow" w:cs="Arial"/>
          <w:sz w:val="24"/>
          <w:szCs w:val="24"/>
        </w:rPr>
      </w:pPr>
    </w:p>
    <w:p w:rsidR="00F52260" w:rsidRDefault="00F52260" w:rsidP="00F52260">
      <w:pPr>
        <w:spacing w:line="240" w:lineRule="auto"/>
        <w:contextualSpacing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AAPC To Attend </w:t>
      </w:r>
      <w:r w:rsidR="0019736C">
        <w:rPr>
          <w:rFonts w:ascii="Arial Narrow" w:hAnsi="Arial Narrow" w:cs="Arial"/>
          <w:b/>
          <w:sz w:val="36"/>
          <w:szCs w:val="36"/>
        </w:rPr>
        <w:t>Upcoming TTIP</w:t>
      </w:r>
      <w:r>
        <w:rPr>
          <w:rFonts w:ascii="Arial Narrow" w:hAnsi="Arial Narrow" w:cs="Arial"/>
          <w:b/>
          <w:sz w:val="36"/>
          <w:szCs w:val="36"/>
        </w:rPr>
        <w:t xml:space="preserve"> Round in Brussels</w:t>
      </w:r>
    </w:p>
    <w:p w:rsidR="00F52260" w:rsidRDefault="0091406A" w:rsidP="00F52260">
      <w:pPr>
        <w:spacing w:line="240" w:lineRule="auto"/>
        <w:contextualSpacing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U.S. Auto Association Supporting </w:t>
      </w:r>
      <w:r w:rsidR="00F52260">
        <w:rPr>
          <w:rFonts w:ascii="Arial Narrow" w:hAnsi="Arial Narrow" w:cs="Arial"/>
          <w:i/>
          <w:sz w:val="28"/>
          <w:szCs w:val="28"/>
        </w:rPr>
        <w:t>Ambitious Automotive Regulatory Convergence</w:t>
      </w:r>
      <w:r w:rsidR="00B739E1">
        <w:rPr>
          <w:rFonts w:ascii="Arial Narrow" w:hAnsi="Arial Narrow" w:cs="Arial"/>
          <w:i/>
          <w:sz w:val="28"/>
          <w:szCs w:val="28"/>
        </w:rPr>
        <w:t xml:space="preserve"> Outcome</w:t>
      </w:r>
    </w:p>
    <w:p w:rsidR="00F52260" w:rsidRPr="00600212" w:rsidRDefault="00F52260" w:rsidP="00F52260">
      <w:pPr>
        <w:spacing w:line="240" w:lineRule="auto"/>
        <w:contextualSpacing/>
        <w:jc w:val="center"/>
        <w:rPr>
          <w:rFonts w:ascii="Arial Narrow" w:hAnsi="Arial Narrow" w:cs="Arial"/>
          <w:i/>
          <w:sz w:val="28"/>
          <w:szCs w:val="28"/>
        </w:rPr>
      </w:pPr>
    </w:p>
    <w:p w:rsidR="00F52260" w:rsidRDefault="00F52260" w:rsidP="00F5226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WASHINGTON, D.C. – </w:t>
      </w:r>
      <w:r>
        <w:rPr>
          <w:rFonts w:ascii="Arial Narrow" w:hAnsi="Arial Narrow" w:cs="Arial"/>
          <w:sz w:val="24"/>
          <w:szCs w:val="24"/>
        </w:rPr>
        <w:t xml:space="preserve">Governor </w:t>
      </w:r>
      <w:r w:rsidR="0091406A">
        <w:rPr>
          <w:rFonts w:ascii="Arial Narrow" w:hAnsi="Arial Narrow" w:cs="Arial"/>
          <w:sz w:val="24"/>
          <w:szCs w:val="24"/>
        </w:rPr>
        <w:t xml:space="preserve">Matt </w:t>
      </w:r>
      <w:r>
        <w:rPr>
          <w:rFonts w:ascii="Arial Narrow" w:hAnsi="Arial Narrow" w:cs="Arial"/>
          <w:sz w:val="24"/>
          <w:szCs w:val="24"/>
        </w:rPr>
        <w:t>Blunt, president of the American Automotive Policy Council (AAPC)</w:t>
      </w:r>
      <w:r w:rsidR="002937FD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will </w:t>
      </w:r>
      <w:r w:rsidR="0091406A">
        <w:rPr>
          <w:rFonts w:ascii="Arial Narrow" w:hAnsi="Arial Narrow" w:cs="Arial"/>
          <w:sz w:val="24"/>
          <w:szCs w:val="24"/>
        </w:rPr>
        <w:t>participate in the</w:t>
      </w:r>
      <w:r>
        <w:rPr>
          <w:rFonts w:ascii="Arial Narrow" w:hAnsi="Arial Narrow" w:cs="Arial"/>
          <w:sz w:val="24"/>
          <w:szCs w:val="24"/>
        </w:rPr>
        <w:t xml:space="preserve"> next round of the Transatlantic Trade and Investment </w:t>
      </w:r>
      <w:r w:rsidR="002937FD">
        <w:rPr>
          <w:rFonts w:ascii="Arial Narrow" w:hAnsi="Arial Narrow" w:cs="Arial"/>
          <w:sz w:val="24"/>
          <w:szCs w:val="24"/>
        </w:rPr>
        <w:t>Partnership (TTIP</w:t>
      </w:r>
      <w:bookmarkStart w:id="0" w:name="_GoBack"/>
      <w:bookmarkEnd w:id="0"/>
      <w:r w:rsidR="002937FD">
        <w:rPr>
          <w:rFonts w:ascii="Arial Narrow" w:hAnsi="Arial Narrow" w:cs="Arial"/>
          <w:sz w:val="24"/>
          <w:szCs w:val="24"/>
        </w:rPr>
        <w:t>) negotiations</w:t>
      </w:r>
      <w:r>
        <w:rPr>
          <w:rFonts w:ascii="Arial Narrow" w:hAnsi="Arial Narrow" w:cs="Arial"/>
          <w:sz w:val="24"/>
          <w:szCs w:val="24"/>
        </w:rPr>
        <w:t xml:space="preserve"> in Brussels from July 13-18, 2015</w:t>
      </w:r>
      <w:r w:rsidR="00B739E1">
        <w:rPr>
          <w:rFonts w:ascii="Arial Narrow" w:hAnsi="Arial Narrow" w:cs="Arial"/>
          <w:sz w:val="24"/>
          <w:szCs w:val="24"/>
        </w:rPr>
        <w:t>.</w:t>
      </w:r>
    </w:p>
    <w:p w:rsidR="00F52260" w:rsidRPr="00B96DB2" w:rsidRDefault="00F52260" w:rsidP="00F52260">
      <w:pPr>
        <w:rPr>
          <w:rFonts w:ascii="Arial Narrow" w:hAnsi="Arial Narrow" w:cs="Arial"/>
          <w:color w:val="000000"/>
          <w:sz w:val="24"/>
          <w:szCs w:val="24"/>
        </w:rPr>
      </w:pPr>
      <w:r w:rsidRPr="00F52260">
        <w:rPr>
          <w:rFonts w:ascii="Arial Narrow" w:hAnsi="Arial Narrow"/>
          <w:sz w:val="24"/>
          <w:szCs w:val="24"/>
        </w:rPr>
        <w:t xml:space="preserve">The AAPC, </w:t>
      </w:r>
      <w:r w:rsidRPr="00F52260">
        <w:rPr>
          <w:rFonts w:ascii="Arial Narrow" w:hAnsi="Arial Narrow" w:cs="Arial"/>
          <w:color w:val="000000"/>
          <w:sz w:val="24"/>
          <w:szCs w:val="24"/>
        </w:rPr>
        <w:t>the European Automobile Manufacturers Association (ACEA) and the Alliance of Automobile Manufacturers (Alliance) strongly support an ambitious</w:t>
      </w:r>
      <w:r w:rsidR="00B739E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52260">
        <w:rPr>
          <w:rFonts w:ascii="Arial Narrow" w:hAnsi="Arial Narrow" w:cs="Arial"/>
          <w:color w:val="000000"/>
          <w:sz w:val="24"/>
          <w:szCs w:val="24"/>
        </w:rPr>
        <w:t xml:space="preserve">automotive regulatory convergence outcome that </w:t>
      </w:r>
      <w:r w:rsidRPr="00B96DB2">
        <w:rPr>
          <w:rFonts w:ascii="Arial Narrow" w:hAnsi="Arial Narrow" w:cs="Arial"/>
          <w:color w:val="000000"/>
          <w:sz w:val="24"/>
          <w:szCs w:val="24"/>
        </w:rPr>
        <w:t>maximizes economic and consumer benefits.</w:t>
      </w:r>
    </w:p>
    <w:p w:rsidR="0091406A" w:rsidRDefault="00F52260" w:rsidP="00F52260">
      <w:pPr>
        <w:rPr>
          <w:rFonts w:ascii="Arial Narrow" w:hAnsi="Arial Narrow"/>
          <w:sz w:val="24"/>
          <w:szCs w:val="24"/>
        </w:rPr>
      </w:pPr>
      <w:r w:rsidRPr="00B96DB2">
        <w:rPr>
          <w:rFonts w:ascii="Arial Narrow" w:hAnsi="Arial Narrow"/>
          <w:sz w:val="24"/>
          <w:szCs w:val="24"/>
        </w:rPr>
        <w:t>Throughout the process, these three automotive associations have worked</w:t>
      </w:r>
      <w:r w:rsidR="00B739E1">
        <w:rPr>
          <w:rFonts w:ascii="Arial Narrow" w:hAnsi="Arial Narrow"/>
          <w:sz w:val="24"/>
          <w:szCs w:val="24"/>
        </w:rPr>
        <w:t xml:space="preserve"> closely</w:t>
      </w:r>
      <w:r w:rsidRPr="00B96DB2">
        <w:rPr>
          <w:rFonts w:ascii="Arial Narrow" w:hAnsi="Arial Narrow"/>
          <w:sz w:val="24"/>
          <w:szCs w:val="24"/>
        </w:rPr>
        <w:t xml:space="preserve"> together to better educat</w:t>
      </w:r>
      <w:r w:rsidR="002937FD">
        <w:rPr>
          <w:rFonts w:ascii="Arial Narrow" w:hAnsi="Arial Narrow"/>
          <w:sz w:val="24"/>
          <w:szCs w:val="24"/>
        </w:rPr>
        <w:t>e</w:t>
      </w:r>
      <w:r w:rsidRPr="00B96DB2">
        <w:rPr>
          <w:rFonts w:ascii="Arial Narrow" w:hAnsi="Arial Narrow"/>
          <w:sz w:val="24"/>
          <w:szCs w:val="24"/>
        </w:rPr>
        <w:t xml:space="preserve"> and inform those involved in the TTIP negotiations.</w:t>
      </w:r>
      <w:r w:rsidR="00B96DB2" w:rsidRPr="00B96DB2">
        <w:rPr>
          <w:rFonts w:ascii="Arial Narrow" w:hAnsi="Arial Narrow"/>
          <w:sz w:val="24"/>
          <w:szCs w:val="24"/>
        </w:rPr>
        <w:t xml:space="preserve">  All three associations are strong supporters of an ambitious TTIP automotive regulatory convergence outcome, </w:t>
      </w:r>
      <w:r w:rsidR="00B739E1">
        <w:rPr>
          <w:rFonts w:ascii="Arial Narrow" w:hAnsi="Arial Narrow"/>
          <w:sz w:val="24"/>
          <w:szCs w:val="24"/>
        </w:rPr>
        <w:t>and recognize that a lot of</w:t>
      </w:r>
      <w:r w:rsidR="00B96DB2" w:rsidRPr="00B96DB2">
        <w:rPr>
          <w:rFonts w:ascii="Arial Narrow" w:hAnsi="Arial Narrow"/>
          <w:sz w:val="24"/>
          <w:szCs w:val="24"/>
        </w:rPr>
        <w:t xml:space="preserve"> hard work </w:t>
      </w:r>
      <w:r w:rsidR="00B739E1">
        <w:rPr>
          <w:rFonts w:ascii="Arial Narrow" w:hAnsi="Arial Narrow"/>
          <w:sz w:val="24"/>
          <w:szCs w:val="24"/>
        </w:rPr>
        <w:t xml:space="preserve">lies </w:t>
      </w:r>
      <w:r w:rsidR="00B96DB2" w:rsidRPr="00B96DB2">
        <w:rPr>
          <w:rFonts w:ascii="Arial Narrow" w:hAnsi="Arial Narrow"/>
          <w:sz w:val="24"/>
          <w:szCs w:val="24"/>
        </w:rPr>
        <w:t xml:space="preserve">ahead.  </w:t>
      </w:r>
    </w:p>
    <w:p w:rsidR="002937FD" w:rsidRDefault="0091406A" w:rsidP="00F522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="00B96DB2" w:rsidRPr="00B96DB2">
        <w:rPr>
          <w:rFonts w:ascii="Arial Narrow" w:hAnsi="Arial Narrow"/>
          <w:sz w:val="24"/>
          <w:szCs w:val="24"/>
        </w:rPr>
        <w:t>As the negotiations progress, AAPC and its partner associations will continue to support the United States and the European Union negotiators in accomplishing the best result for</w:t>
      </w:r>
      <w:r>
        <w:rPr>
          <w:rFonts w:ascii="Arial Narrow" w:hAnsi="Arial Narrow"/>
          <w:sz w:val="24"/>
          <w:szCs w:val="24"/>
        </w:rPr>
        <w:t xml:space="preserve"> both consumers and the economy,” said Governor Matt Blunt.</w:t>
      </w:r>
      <w:r w:rsidR="00B96DB2" w:rsidRPr="00B96DB2">
        <w:rPr>
          <w:rFonts w:ascii="Arial Narrow" w:hAnsi="Arial Narrow"/>
          <w:sz w:val="24"/>
          <w:szCs w:val="24"/>
        </w:rPr>
        <w:t xml:space="preserve">  </w:t>
      </w:r>
      <w:r w:rsidR="00EA135A">
        <w:rPr>
          <w:rFonts w:ascii="Arial Narrow" w:hAnsi="Arial Narrow"/>
          <w:sz w:val="24"/>
          <w:szCs w:val="24"/>
        </w:rPr>
        <w:t>“TTIP will represent the largest share of auto production sales ever covered by a single free trade agreement and we believe that a well-negotiated TTIP, that includes the elimination of tariffs and major non-tariff barriers in the auto sector has great potential to grow the transatlantic auto trade and investment relationship.”</w:t>
      </w:r>
    </w:p>
    <w:p w:rsidR="00F46E6E" w:rsidRPr="00411BAF" w:rsidRDefault="00F46E6E" w:rsidP="00F46E6E">
      <w:pPr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</w:rPr>
      </w:pPr>
      <w:r w:rsidRPr="00411BAF">
        <w:rPr>
          <w:rFonts w:ascii="Arial Narrow" w:eastAsia="Times New Roman" w:hAnsi="Arial Narrow" w:cs="Arial"/>
          <w:i/>
          <w:iCs/>
          <w:sz w:val="24"/>
          <w:szCs w:val="24"/>
        </w:rPr>
        <w:t xml:space="preserve">The American Automotive Policy Council, Inc. (AAPC) is a Washington, D.C. association that represents the common public policy interests of its member companies </w:t>
      </w:r>
      <w:r>
        <w:rPr>
          <w:rFonts w:ascii="Arial Narrow" w:eastAsia="Times New Roman" w:hAnsi="Arial Narrow" w:cs="Arial"/>
          <w:i/>
          <w:iCs/>
          <w:sz w:val="24"/>
          <w:szCs w:val="24"/>
        </w:rPr>
        <w:t>FCA US</w:t>
      </w:r>
      <w:r w:rsidRPr="00411BAF">
        <w:rPr>
          <w:rFonts w:ascii="Arial Narrow" w:eastAsia="Times New Roman" w:hAnsi="Arial Narrow" w:cs="Arial"/>
          <w:i/>
          <w:iCs/>
          <w:sz w:val="24"/>
          <w:szCs w:val="24"/>
        </w:rPr>
        <w:t>, Ford Motor Company and General Motors Company.</w:t>
      </w:r>
    </w:p>
    <w:p w:rsidR="00F46E6E" w:rsidRPr="00411BAF" w:rsidRDefault="00F46E6E" w:rsidP="00F46E6E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11BAF">
        <w:rPr>
          <w:rFonts w:ascii="Arial Narrow" w:eastAsia="Times New Roman" w:hAnsi="Arial Narrow" w:cs="Arial"/>
          <w:sz w:val="24"/>
          <w:szCs w:val="24"/>
        </w:rPr>
        <w:t> </w:t>
      </w:r>
    </w:p>
    <w:p w:rsidR="00F46E6E" w:rsidRPr="00411BAF" w:rsidRDefault="00F46E6E" w:rsidP="00F46E6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411BAF">
        <w:rPr>
          <w:rFonts w:ascii="Arial Narrow" w:eastAsia="Times New Roman" w:hAnsi="Arial Narrow" w:cs="Arial"/>
          <w:sz w:val="24"/>
          <w:szCs w:val="24"/>
        </w:rPr>
        <w:t>###</w:t>
      </w:r>
    </w:p>
    <w:p w:rsidR="00F46E6E" w:rsidRPr="00B96DB2" w:rsidRDefault="00F46E6E" w:rsidP="00F52260">
      <w:pPr>
        <w:rPr>
          <w:rFonts w:ascii="Arial Narrow" w:hAnsi="Arial Narrow"/>
          <w:sz w:val="24"/>
          <w:szCs w:val="24"/>
        </w:rPr>
      </w:pPr>
    </w:p>
    <w:sectPr w:rsidR="00F46E6E" w:rsidRPr="00B96D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C3" w:rsidRDefault="002D5FC3" w:rsidP="00F52260">
      <w:pPr>
        <w:spacing w:after="0" w:line="240" w:lineRule="auto"/>
      </w:pPr>
      <w:r>
        <w:separator/>
      </w:r>
    </w:p>
  </w:endnote>
  <w:endnote w:type="continuationSeparator" w:id="0">
    <w:p w:rsidR="002D5FC3" w:rsidRDefault="002D5FC3" w:rsidP="00F5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C3" w:rsidRDefault="002D5FC3" w:rsidP="00F52260">
      <w:pPr>
        <w:spacing w:after="0" w:line="240" w:lineRule="auto"/>
      </w:pPr>
      <w:r>
        <w:separator/>
      </w:r>
    </w:p>
  </w:footnote>
  <w:footnote w:type="continuationSeparator" w:id="0">
    <w:p w:rsidR="002D5FC3" w:rsidRDefault="002D5FC3" w:rsidP="00F5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60" w:rsidRDefault="00F52260" w:rsidP="00F52260">
    <w:pPr>
      <w:pStyle w:val="Header"/>
      <w:jc w:val="center"/>
    </w:pPr>
    <w:r>
      <w:rPr>
        <w:noProof/>
      </w:rPr>
      <w:drawing>
        <wp:inline distT="0" distB="0" distL="0" distR="0" wp14:anchorId="3D32E002" wp14:editId="63C88990">
          <wp:extent cx="1927860" cy="830580"/>
          <wp:effectExtent l="0" t="0" r="0" b="7620"/>
          <wp:docPr id="1" name="Picture 1" descr="cid:image001.png@01D0996D.B520E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996D.B520E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60"/>
    <w:rsid w:val="000819F6"/>
    <w:rsid w:val="0018451F"/>
    <w:rsid w:val="0019736C"/>
    <w:rsid w:val="001B7510"/>
    <w:rsid w:val="0025564F"/>
    <w:rsid w:val="002937FD"/>
    <w:rsid w:val="002D5FC3"/>
    <w:rsid w:val="00477E54"/>
    <w:rsid w:val="005D788A"/>
    <w:rsid w:val="00804F6B"/>
    <w:rsid w:val="0091406A"/>
    <w:rsid w:val="00A179F4"/>
    <w:rsid w:val="00B739E1"/>
    <w:rsid w:val="00B96DB2"/>
    <w:rsid w:val="00BB77E2"/>
    <w:rsid w:val="00D4504E"/>
    <w:rsid w:val="00EA135A"/>
    <w:rsid w:val="00F46E6E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60"/>
  </w:style>
  <w:style w:type="paragraph" w:styleId="Footer">
    <w:name w:val="footer"/>
    <w:basedOn w:val="Normal"/>
    <w:link w:val="FooterChar"/>
    <w:uiPriority w:val="99"/>
    <w:unhideWhenUsed/>
    <w:rsid w:val="00F5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60"/>
  </w:style>
  <w:style w:type="paragraph" w:styleId="BalloonText">
    <w:name w:val="Balloon Text"/>
    <w:basedOn w:val="Normal"/>
    <w:link w:val="BalloonTextChar"/>
    <w:uiPriority w:val="99"/>
    <w:semiHidden/>
    <w:unhideWhenUsed/>
    <w:rsid w:val="00F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60"/>
  </w:style>
  <w:style w:type="paragraph" w:styleId="Footer">
    <w:name w:val="footer"/>
    <w:basedOn w:val="Normal"/>
    <w:link w:val="FooterChar"/>
    <w:uiPriority w:val="99"/>
    <w:unhideWhenUsed/>
    <w:rsid w:val="00F5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60"/>
  </w:style>
  <w:style w:type="paragraph" w:styleId="BalloonText">
    <w:name w:val="Balloon Text"/>
    <w:basedOn w:val="Normal"/>
    <w:link w:val="BalloonTextChar"/>
    <w:uiPriority w:val="99"/>
    <w:semiHidden/>
    <w:unhideWhenUsed/>
    <w:rsid w:val="00F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dia@americanautocouncil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1.png@01D0996D.B520E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Pratte</dc:creator>
  <cp:lastModifiedBy>Melissa Brown</cp:lastModifiedBy>
  <cp:revision>2</cp:revision>
  <dcterms:created xsi:type="dcterms:W3CDTF">2015-07-09T17:50:00Z</dcterms:created>
  <dcterms:modified xsi:type="dcterms:W3CDTF">2015-07-09T17:50:00Z</dcterms:modified>
</cp:coreProperties>
</file>